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5A5C7" w14:textId="2BD351F3" w:rsidR="004A0983" w:rsidRPr="00987339" w:rsidRDefault="004A0983" w:rsidP="004A098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FOR THE MEETING OF PAUNTLEY PARISH </w:t>
      </w:r>
      <w:r w:rsidRPr="00987339">
        <w:rPr>
          <w:rFonts w:ascii="Arial" w:hAnsi="Arial" w:cs="Arial"/>
          <w:b/>
          <w:bCs/>
          <w:sz w:val="28"/>
          <w:szCs w:val="28"/>
        </w:rPr>
        <w:t xml:space="preserve">COUNCIL ON </w:t>
      </w:r>
      <w:r w:rsidR="00495AA1">
        <w:rPr>
          <w:rFonts w:ascii="Arial" w:hAnsi="Arial" w:cs="Arial"/>
          <w:b/>
          <w:bCs/>
          <w:sz w:val="28"/>
          <w:szCs w:val="28"/>
        </w:rPr>
        <w:t>MONDAY</w:t>
      </w:r>
      <w:r w:rsidRPr="00987339">
        <w:rPr>
          <w:rFonts w:ascii="Arial" w:hAnsi="Arial" w:cs="Arial"/>
          <w:b/>
          <w:bCs/>
          <w:sz w:val="28"/>
          <w:szCs w:val="28"/>
        </w:rPr>
        <w:t xml:space="preserve"> </w:t>
      </w:r>
      <w:r w:rsidR="00987339" w:rsidRPr="00987339">
        <w:rPr>
          <w:rFonts w:ascii="Arial" w:hAnsi="Arial" w:cs="Arial"/>
          <w:b/>
          <w:bCs/>
          <w:sz w:val="28"/>
          <w:szCs w:val="28"/>
        </w:rPr>
        <w:t>1</w:t>
      </w:r>
      <w:r w:rsidR="00495AA1">
        <w:rPr>
          <w:rFonts w:ascii="Arial" w:hAnsi="Arial" w:cs="Arial"/>
          <w:b/>
          <w:bCs/>
          <w:sz w:val="28"/>
          <w:szCs w:val="28"/>
        </w:rPr>
        <w:t>4</w:t>
      </w:r>
      <w:r w:rsidRPr="00987339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987339">
        <w:rPr>
          <w:rFonts w:ascii="Arial" w:hAnsi="Arial" w:cs="Arial"/>
          <w:b/>
          <w:bCs/>
          <w:sz w:val="28"/>
          <w:szCs w:val="28"/>
        </w:rPr>
        <w:t xml:space="preserve"> </w:t>
      </w:r>
      <w:r w:rsidR="00080C70">
        <w:rPr>
          <w:rFonts w:ascii="Arial" w:hAnsi="Arial" w:cs="Arial"/>
          <w:b/>
          <w:bCs/>
          <w:sz w:val="28"/>
          <w:szCs w:val="28"/>
        </w:rPr>
        <w:t>FEBRUARY</w:t>
      </w:r>
      <w:r w:rsidRPr="00987339">
        <w:rPr>
          <w:rFonts w:ascii="Arial" w:hAnsi="Arial" w:cs="Arial"/>
          <w:b/>
          <w:bCs/>
          <w:sz w:val="28"/>
          <w:szCs w:val="28"/>
        </w:rPr>
        <w:t xml:space="preserve"> 202</w:t>
      </w:r>
      <w:r w:rsidR="00EE6410" w:rsidRPr="00987339">
        <w:rPr>
          <w:rFonts w:ascii="Arial" w:hAnsi="Arial" w:cs="Arial"/>
          <w:b/>
          <w:bCs/>
          <w:sz w:val="28"/>
          <w:szCs w:val="28"/>
        </w:rPr>
        <w:t>2</w:t>
      </w:r>
      <w:r w:rsidRPr="00987339">
        <w:rPr>
          <w:rFonts w:ascii="Arial" w:hAnsi="Arial" w:cs="Arial"/>
          <w:b/>
          <w:bCs/>
          <w:sz w:val="28"/>
          <w:szCs w:val="28"/>
        </w:rPr>
        <w:t xml:space="preserve"> AT 7.00 pm.</w:t>
      </w:r>
    </w:p>
    <w:p w14:paraId="6AC59B1B" w14:textId="77777777" w:rsidR="004A0983" w:rsidRDefault="004A0983" w:rsidP="004A0983">
      <w:pPr>
        <w:rPr>
          <w:rFonts w:ascii="Arial" w:hAnsi="Arial" w:cs="Arial"/>
        </w:rPr>
      </w:pPr>
    </w:p>
    <w:p w14:paraId="39DC5684" w14:textId="77777777" w:rsidR="004A0983" w:rsidRDefault="004A0983" w:rsidP="004A09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Contact information of the Parish Clerk: </w:t>
      </w:r>
    </w:p>
    <w:p w14:paraId="54EFDB98" w14:textId="77777777" w:rsidR="004A0983" w:rsidRDefault="004A0983" w:rsidP="004A098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Jonathan Martin. </w:t>
      </w:r>
    </w:p>
    <w:p w14:paraId="10C847AA" w14:textId="77777777" w:rsidR="004A0983" w:rsidRDefault="004A0983" w:rsidP="004A098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01594 834345. </w:t>
      </w:r>
    </w:p>
    <w:p w14:paraId="6E71F862" w14:textId="77777777" w:rsidR="004A0983" w:rsidRDefault="004A0983" w:rsidP="004A098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pauntleypc@gmail.com</w:t>
      </w:r>
    </w:p>
    <w:p w14:paraId="2552A736" w14:textId="77777777" w:rsidR="004A0983" w:rsidRDefault="004A0983" w:rsidP="004A0983">
      <w:pPr>
        <w:spacing w:after="0" w:line="240" w:lineRule="auto"/>
        <w:rPr>
          <w:b/>
          <w:bCs/>
        </w:rPr>
      </w:pPr>
    </w:p>
    <w:p w14:paraId="6EE593C3" w14:textId="77777777" w:rsidR="004A0983" w:rsidRDefault="004A0983" w:rsidP="004A09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Members of the Council:</w:t>
      </w:r>
    </w:p>
    <w:p w14:paraId="7862952D" w14:textId="43335D10" w:rsidR="004A0983" w:rsidRDefault="004A0983" w:rsidP="004A09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are hereby summoned to attend a meeting of </w:t>
      </w:r>
      <w:proofErr w:type="spellStart"/>
      <w:r>
        <w:rPr>
          <w:rFonts w:ascii="Arial" w:hAnsi="Arial" w:cs="Arial"/>
        </w:rPr>
        <w:t>Pauntley</w:t>
      </w:r>
      <w:proofErr w:type="spellEnd"/>
      <w:r>
        <w:rPr>
          <w:rFonts w:ascii="Arial" w:hAnsi="Arial" w:cs="Arial"/>
        </w:rPr>
        <w:t xml:space="preserve"> Parish Council in </w:t>
      </w:r>
      <w:proofErr w:type="spellStart"/>
      <w:r>
        <w:rPr>
          <w:rFonts w:ascii="Arial" w:hAnsi="Arial" w:cs="Arial"/>
        </w:rPr>
        <w:t>Pauntley</w:t>
      </w:r>
      <w:proofErr w:type="spellEnd"/>
      <w:r>
        <w:rPr>
          <w:rFonts w:ascii="Arial" w:hAnsi="Arial" w:cs="Arial"/>
        </w:rPr>
        <w:t xml:space="preserve"> village hall </w:t>
      </w:r>
      <w:r w:rsidRPr="00987339">
        <w:rPr>
          <w:rFonts w:ascii="Arial" w:hAnsi="Arial" w:cs="Arial"/>
        </w:rPr>
        <w:t xml:space="preserve">on </w:t>
      </w:r>
      <w:r w:rsidR="00080C70">
        <w:rPr>
          <w:rFonts w:ascii="Arial" w:hAnsi="Arial" w:cs="Arial"/>
        </w:rPr>
        <w:t>Monday</w:t>
      </w:r>
      <w:r w:rsidRPr="00987339">
        <w:rPr>
          <w:rFonts w:ascii="Arial" w:hAnsi="Arial" w:cs="Arial"/>
        </w:rPr>
        <w:t xml:space="preserve"> </w:t>
      </w:r>
      <w:r w:rsidR="00987339" w:rsidRPr="00987339">
        <w:rPr>
          <w:rFonts w:ascii="Arial" w:hAnsi="Arial" w:cs="Arial"/>
        </w:rPr>
        <w:t>1</w:t>
      </w:r>
      <w:r w:rsidR="00080C70">
        <w:rPr>
          <w:rFonts w:ascii="Arial" w:hAnsi="Arial" w:cs="Arial"/>
        </w:rPr>
        <w:t>4</w:t>
      </w:r>
      <w:r w:rsidRPr="00987339">
        <w:rPr>
          <w:rFonts w:ascii="Arial" w:hAnsi="Arial" w:cs="Arial"/>
          <w:vertAlign w:val="superscript"/>
        </w:rPr>
        <w:t>th</w:t>
      </w:r>
      <w:r w:rsidRPr="00987339">
        <w:rPr>
          <w:rFonts w:ascii="Arial" w:hAnsi="Arial" w:cs="Arial"/>
        </w:rPr>
        <w:t xml:space="preserve"> </w:t>
      </w:r>
      <w:r w:rsidR="00080C70">
        <w:rPr>
          <w:rFonts w:ascii="Arial" w:hAnsi="Arial" w:cs="Arial"/>
        </w:rPr>
        <w:t>February</w:t>
      </w:r>
      <w:r w:rsidRPr="00987339">
        <w:rPr>
          <w:rFonts w:ascii="Arial" w:hAnsi="Arial" w:cs="Arial"/>
        </w:rPr>
        <w:t xml:space="preserve"> 202</w:t>
      </w:r>
      <w:r w:rsidR="00AF7624" w:rsidRPr="00987339">
        <w:rPr>
          <w:rFonts w:ascii="Arial" w:hAnsi="Arial" w:cs="Arial"/>
        </w:rPr>
        <w:t>2</w:t>
      </w:r>
      <w:r w:rsidRPr="00987339">
        <w:rPr>
          <w:rFonts w:ascii="Arial" w:hAnsi="Arial" w:cs="Arial"/>
        </w:rPr>
        <w:t xml:space="preserve"> at 7.00 pm, for the </w:t>
      </w:r>
      <w:r>
        <w:rPr>
          <w:rFonts w:ascii="Arial" w:hAnsi="Arial" w:cs="Arial"/>
        </w:rPr>
        <w:t xml:space="preserve">purpose of transacting the following business. </w:t>
      </w:r>
    </w:p>
    <w:p w14:paraId="7901CA91" w14:textId="22604C53" w:rsidR="004A0983" w:rsidRDefault="004A0983" w:rsidP="004A0983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Jonathan Martin                      Clerk to the Council.</w:t>
      </w:r>
    </w:p>
    <w:p w14:paraId="635CC7F1" w14:textId="77777777" w:rsidR="009752F6" w:rsidRDefault="009752F6" w:rsidP="004A0983">
      <w:pPr>
        <w:ind w:left="1440" w:firstLine="720"/>
        <w:rPr>
          <w:rFonts w:ascii="Arial" w:hAnsi="Arial" w:cs="Arial"/>
        </w:rPr>
      </w:pPr>
    </w:p>
    <w:p w14:paraId="7F4D00A3" w14:textId="424C5EE6" w:rsidR="009752F6" w:rsidRPr="00987339" w:rsidRDefault="009752F6" w:rsidP="009752F6">
      <w:pPr>
        <w:rPr>
          <w:rFonts w:ascii="Arial" w:hAnsi="Arial" w:cs="Arial"/>
          <w:b/>
          <w:bCs/>
        </w:rPr>
      </w:pPr>
      <w:r w:rsidRPr="009752F6">
        <w:rPr>
          <w:rFonts w:ascii="Arial" w:hAnsi="Arial" w:cs="Arial"/>
          <w:b/>
          <w:bCs/>
        </w:rPr>
        <w:t xml:space="preserve">PUBLICATION </w:t>
      </w:r>
      <w:r w:rsidRPr="00987339">
        <w:rPr>
          <w:rFonts w:ascii="Arial" w:hAnsi="Arial" w:cs="Arial"/>
          <w:b/>
          <w:bCs/>
        </w:rPr>
        <w:t xml:space="preserve">DATE: </w:t>
      </w:r>
      <w:r w:rsidR="00987339" w:rsidRPr="00987339">
        <w:rPr>
          <w:rFonts w:ascii="Arial" w:hAnsi="Arial" w:cs="Arial"/>
          <w:b/>
          <w:bCs/>
        </w:rPr>
        <w:t>0</w:t>
      </w:r>
      <w:r w:rsidR="00080C70">
        <w:rPr>
          <w:rFonts w:ascii="Arial" w:hAnsi="Arial" w:cs="Arial"/>
          <w:b/>
          <w:bCs/>
        </w:rPr>
        <w:t>8</w:t>
      </w:r>
      <w:r w:rsidRPr="00987339">
        <w:rPr>
          <w:rFonts w:ascii="Arial" w:hAnsi="Arial" w:cs="Arial"/>
          <w:b/>
          <w:bCs/>
        </w:rPr>
        <w:t>/</w:t>
      </w:r>
      <w:r w:rsidR="00987339" w:rsidRPr="00987339">
        <w:rPr>
          <w:rFonts w:ascii="Arial" w:hAnsi="Arial" w:cs="Arial"/>
          <w:b/>
          <w:bCs/>
        </w:rPr>
        <w:t>0</w:t>
      </w:r>
      <w:r w:rsidR="00080C70">
        <w:rPr>
          <w:rFonts w:ascii="Arial" w:hAnsi="Arial" w:cs="Arial"/>
          <w:b/>
          <w:bCs/>
        </w:rPr>
        <w:t>2</w:t>
      </w:r>
      <w:r w:rsidRPr="00987339">
        <w:rPr>
          <w:rFonts w:ascii="Arial" w:hAnsi="Arial" w:cs="Arial"/>
          <w:b/>
          <w:bCs/>
        </w:rPr>
        <w:t>/2022</w:t>
      </w:r>
    </w:p>
    <w:p w14:paraId="41C7C926" w14:textId="77777777" w:rsidR="009752F6" w:rsidRPr="009752F6" w:rsidRDefault="009752F6" w:rsidP="009752F6">
      <w:pPr>
        <w:rPr>
          <w:rFonts w:ascii="Arial" w:hAnsi="Arial" w:cs="Arial"/>
          <w:b/>
          <w:bCs/>
        </w:rPr>
      </w:pPr>
    </w:p>
    <w:p w14:paraId="54C51A2E" w14:textId="77777777" w:rsidR="004A0983" w:rsidRPr="00C64ED3" w:rsidRDefault="004A0983" w:rsidP="004A0983">
      <w:pPr>
        <w:rPr>
          <w:rFonts w:ascii="Arial" w:hAnsi="Arial" w:cs="Arial"/>
          <w:b/>
          <w:bCs/>
        </w:rPr>
      </w:pPr>
      <w:r w:rsidRPr="00C64ED3">
        <w:rPr>
          <w:rFonts w:ascii="Arial" w:hAnsi="Arial" w:cs="Arial"/>
          <w:b/>
          <w:bCs/>
        </w:rPr>
        <w:t xml:space="preserve">Public Forum: </w:t>
      </w:r>
    </w:p>
    <w:p w14:paraId="288A3A24" w14:textId="77777777" w:rsidR="004A0983" w:rsidRDefault="004A0983" w:rsidP="004A09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(5 minutes) </w:t>
      </w:r>
    </w:p>
    <w:p w14:paraId="59E55257" w14:textId="77777777" w:rsidR="004A0983" w:rsidRPr="00AC35EE" w:rsidRDefault="004A0983" w:rsidP="004A0983">
      <w:pPr>
        <w:rPr>
          <w:rFonts w:ascii="Arial" w:hAnsi="Arial" w:cs="Arial"/>
          <w:b/>
          <w:bCs/>
        </w:rPr>
      </w:pPr>
    </w:p>
    <w:p w14:paraId="4D94B696" w14:textId="77777777" w:rsidR="004A0983" w:rsidRDefault="004A0983" w:rsidP="004A0983">
      <w:pPr>
        <w:rPr>
          <w:rFonts w:ascii="Arial" w:hAnsi="Arial" w:cs="Arial"/>
          <w:b/>
          <w:bCs/>
        </w:rPr>
      </w:pPr>
      <w:r w:rsidRPr="00AC35EE">
        <w:rPr>
          <w:rFonts w:ascii="Arial" w:hAnsi="Arial" w:cs="Arial"/>
          <w:b/>
          <w:bCs/>
        </w:rPr>
        <w:t xml:space="preserve">AGENDA. </w:t>
      </w:r>
    </w:p>
    <w:p w14:paraId="5D2D704F" w14:textId="77777777" w:rsidR="004A0983" w:rsidRDefault="004A0983" w:rsidP="004A098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7B4F2E">
        <w:rPr>
          <w:rFonts w:ascii="Arial" w:hAnsi="Arial" w:cs="Arial"/>
        </w:rPr>
        <w:t xml:space="preserve">To receive apologies and acceptable reasons for absences. </w:t>
      </w:r>
      <w:r>
        <w:rPr>
          <w:rFonts w:ascii="Arial" w:hAnsi="Arial" w:cs="Arial"/>
        </w:rPr>
        <w:t xml:space="preserve">                                      (1 minute)</w:t>
      </w:r>
    </w:p>
    <w:p w14:paraId="333A5C0B" w14:textId="77777777" w:rsidR="004A0983" w:rsidRDefault="004A0983" w:rsidP="004A0983">
      <w:pPr>
        <w:pStyle w:val="ListParagraph"/>
        <w:spacing w:line="240" w:lineRule="auto"/>
        <w:rPr>
          <w:rFonts w:ascii="Arial" w:hAnsi="Arial" w:cs="Arial"/>
        </w:rPr>
      </w:pPr>
    </w:p>
    <w:p w14:paraId="54FA44DA" w14:textId="0C442DC5" w:rsidR="005C7DE4" w:rsidRDefault="004A0983" w:rsidP="00893C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B4F2E">
        <w:rPr>
          <w:rFonts w:ascii="Arial" w:hAnsi="Arial" w:cs="Arial"/>
        </w:rPr>
        <w:t xml:space="preserve">To receive any declarations of personal or prejudicial interest in items on the agenda. </w:t>
      </w:r>
      <w:r>
        <w:rPr>
          <w:rFonts w:ascii="Arial" w:hAnsi="Arial" w:cs="Arial"/>
        </w:rPr>
        <w:t xml:space="preserve">(1 minute) </w:t>
      </w:r>
    </w:p>
    <w:p w14:paraId="45CF965C" w14:textId="77777777" w:rsidR="00EF2A08" w:rsidRPr="00EF2A08" w:rsidRDefault="00EF2A08" w:rsidP="00EF2A08">
      <w:pPr>
        <w:pStyle w:val="ListParagraph"/>
        <w:rPr>
          <w:rFonts w:ascii="Arial" w:hAnsi="Arial" w:cs="Arial"/>
        </w:rPr>
      </w:pPr>
    </w:p>
    <w:p w14:paraId="5C8D799C" w14:textId="7DBD9223" w:rsidR="00EF2A08" w:rsidRDefault="00EF2A08" w:rsidP="00EF2A0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4C6730">
        <w:rPr>
          <w:rFonts w:ascii="Arial" w:hAnsi="Arial" w:cs="Arial"/>
          <w:color w:val="222222"/>
          <w:shd w:val="clear" w:color="auto" w:fill="FFFFFF"/>
        </w:rPr>
        <w:t xml:space="preserve">To approve and sign as a correct record </w:t>
      </w:r>
      <w:r>
        <w:rPr>
          <w:rFonts w:ascii="Arial" w:hAnsi="Arial" w:cs="Arial"/>
          <w:color w:val="222222"/>
          <w:shd w:val="clear" w:color="auto" w:fill="FFFFFF"/>
        </w:rPr>
        <w:t xml:space="preserve">of </w:t>
      </w:r>
      <w:r w:rsidRPr="004C6730">
        <w:rPr>
          <w:rFonts w:ascii="Arial" w:hAnsi="Arial" w:cs="Arial"/>
          <w:color w:val="222222"/>
          <w:shd w:val="clear" w:color="auto" w:fill="FFFFFF"/>
        </w:rPr>
        <w:t>the minutes of the meetings held on </w:t>
      </w:r>
      <w:r>
        <w:rPr>
          <w:rFonts w:ascii="Arial" w:hAnsi="Arial" w:cs="Arial"/>
          <w:color w:val="222222"/>
          <w:shd w:val="clear" w:color="auto" w:fill="FFFFFF"/>
        </w:rPr>
        <w:t>29</w:t>
      </w:r>
      <w:r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 xml:space="preserve"> November</w:t>
      </w:r>
      <w:r w:rsidRPr="004C6730">
        <w:rPr>
          <w:rFonts w:ascii="Arial" w:hAnsi="Arial" w:cs="Arial"/>
          <w:color w:val="222222"/>
          <w:shd w:val="clear" w:color="auto" w:fill="FFFFFF"/>
        </w:rPr>
        <w:t xml:space="preserve"> 2021 and </w:t>
      </w:r>
      <w:r>
        <w:rPr>
          <w:rFonts w:ascii="Arial" w:hAnsi="Arial" w:cs="Arial"/>
          <w:color w:val="222222"/>
          <w:shd w:val="clear" w:color="auto" w:fill="FFFFFF"/>
        </w:rPr>
        <w:t>12</w:t>
      </w:r>
      <w:r w:rsidRPr="004C6730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 xml:space="preserve"> January</w:t>
      </w:r>
      <w:r w:rsidRPr="004C6730">
        <w:rPr>
          <w:rFonts w:ascii="Arial" w:hAnsi="Arial" w:cs="Arial"/>
          <w:color w:val="222222"/>
          <w:shd w:val="clear" w:color="auto" w:fill="FFFFFF"/>
        </w:rPr>
        <w:t xml:space="preserve"> 202</w:t>
      </w:r>
      <w:r>
        <w:rPr>
          <w:rFonts w:ascii="Arial" w:hAnsi="Arial" w:cs="Arial"/>
          <w:color w:val="222222"/>
          <w:shd w:val="clear" w:color="auto" w:fill="FFFFFF"/>
        </w:rPr>
        <w:t>2</w:t>
      </w:r>
      <w:r w:rsidRPr="004C6730">
        <w:rPr>
          <w:rFonts w:ascii="Arial" w:hAnsi="Arial" w:cs="Arial"/>
          <w:color w:val="222222"/>
          <w:shd w:val="clear" w:color="auto" w:fill="FFFFFF"/>
        </w:rPr>
        <w:t xml:space="preserve"> and to deal with any matters arising</w:t>
      </w:r>
      <w:r>
        <w:rPr>
          <w:rFonts w:ascii="Arial" w:hAnsi="Arial" w:cs="Arial"/>
          <w:color w:val="222222"/>
          <w:shd w:val="clear" w:color="auto" w:fill="FFFFFF"/>
        </w:rPr>
        <w:t>.</w:t>
      </w:r>
      <w:r w:rsidRPr="004C6730">
        <w:rPr>
          <w:rFonts w:ascii="Arial" w:hAnsi="Arial" w:cs="Arial"/>
        </w:rPr>
        <w:t xml:space="preserve">                                                                                                   (1 minute)</w:t>
      </w:r>
    </w:p>
    <w:p w14:paraId="4369A853" w14:textId="77777777" w:rsidR="004439DC" w:rsidRPr="004439DC" w:rsidRDefault="004439DC" w:rsidP="004439DC">
      <w:pPr>
        <w:pStyle w:val="ListParagraph"/>
        <w:rPr>
          <w:rFonts w:ascii="Arial" w:hAnsi="Arial" w:cs="Arial"/>
        </w:rPr>
      </w:pPr>
    </w:p>
    <w:p w14:paraId="6C9C4E03" w14:textId="065C409F" w:rsidR="004439DC" w:rsidRDefault="00CE5742" w:rsidP="00EF2A0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resolve unanimously on the Co-opting of Mr Mark Hargreaves to the role of </w:t>
      </w:r>
      <w:proofErr w:type="spellStart"/>
      <w:r>
        <w:rPr>
          <w:rFonts w:ascii="Arial" w:hAnsi="Arial" w:cs="Arial"/>
        </w:rPr>
        <w:t>Pauntley</w:t>
      </w:r>
      <w:proofErr w:type="spellEnd"/>
      <w:r>
        <w:rPr>
          <w:rFonts w:ascii="Arial" w:hAnsi="Arial" w:cs="Arial"/>
        </w:rPr>
        <w:t xml:space="preserve"> Parish Councillor. </w:t>
      </w:r>
    </w:p>
    <w:p w14:paraId="407A0A6D" w14:textId="77777777" w:rsidR="006A4519" w:rsidRPr="006A4519" w:rsidRDefault="006A4519" w:rsidP="006A4519">
      <w:pPr>
        <w:pStyle w:val="ListParagraph"/>
        <w:rPr>
          <w:rFonts w:ascii="Arial" w:hAnsi="Arial" w:cs="Arial"/>
        </w:rPr>
      </w:pPr>
    </w:p>
    <w:p w14:paraId="147DFDB0" w14:textId="00B5477C" w:rsidR="006A4519" w:rsidRDefault="00125548" w:rsidP="00EF2A0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8678BE">
        <w:rPr>
          <w:rFonts w:ascii="Arial" w:hAnsi="Arial" w:cs="Arial"/>
        </w:rPr>
        <w:t>give further consideration to the</w:t>
      </w:r>
      <w:r>
        <w:rPr>
          <w:rFonts w:ascii="Arial" w:hAnsi="Arial" w:cs="Arial"/>
        </w:rPr>
        <w:t xml:space="preserve"> </w:t>
      </w:r>
      <w:r w:rsidR="004A3453">
        <w:rPr>
          <w:rFonts w:ascii="Arial" w:hAnsi="Arial" w:cs="Arial"/>
        </w:rPr>
        <w:t>wildlife</w:t>
      </w:r>
      <w:r>
        <w:rPr>
          <w:rFonts w:ascii="Arial" w:hAnsi="Arial" w:cs="Arial"/>
        </w:rPr>
        <w:t xml:space="preserve"> corridors </w:t>
      </w:r>
      <w:r w:rsidR="008678BE">
        <w:rPr>
          <w:rFonts w:ascii="Arial" w:hAnsi="Arial" w:cs="Arial"/>
        </w:rPr>
        <w:t xml:space="preserve">project and resolve on how to progress the Council’s involvement. </w:t>
      </w:r>
      <w:r>
        <w:rPr>
          <w:rFonts w:ascii="Arial" w:hAnsi="Arial" w:cs="Arial"/>
        </w:rPr>
        <w:t xml:space="preserve"> </w:t>
      </w:r>
      <w:r w:rsidR="00C856A4">
        <w:rPr>
          <w:rFonts w:ascii="Arial" w:hAnsi="Arial" w:cs="Arial"/>
        </w:rPr>
        <w:t xml:space="preserve">                                                                                                                        (</w:t>
      </w:r>
      <w:r w:rsidR="009926A7">
        <w:rPr>
          <w:rFonts w:ascii="Arial" w:hAnsi="Arial" w:cs="Arial"/>
        </w:rPr>
        <w:t>10</w:t>
      </w:r>
      <w:r w:rsidR="00C856A4">
        <w:rPr>
          <w:rFonts w:ascii="Arial" w:hAnsi="Arial" w:cs="Arial"/>
        </w:rPr>
        <w:t xml:space="preserve"> minutes)</w:t>
      </w:r>
    </w:p>
    <w:p w14:paraId="1E2076A0" w14:textId="77777777" w:rsidR="005D000E" w:rsidRPr="005D000E" w:rsidRDefault="005D000E" w:rsidP="005D000E">
      <w:pPr>
        <w:pStyle w:val="ListParagraph"/>
        <w:rPr>
          <w:rFonts w:ascii="Arial" w:hAnsi="Arial" w:cs="Arial"/>
        </w:rPr>
      </w:pPr>
    </w:p>
    <w:p w14:paraId="0675ADAF" w14:textId="0851AF8C" w:rsidR="000A097F" w:rsidRPr="000A097F" w:rsidRDefault="000A097F" w:rsidP="005D000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To receive a </w:t>
      </w:r>
      <w:r w:rsidR="00F80405">
        <w:rPr>
          <w:rFonts w:ascii="Arial" w:hAnsi="Arial" w:cs="Arial"/>
          <w:color w:val="222222"/>
          <w:shd w:val="clear" w:color="auto" w:fill="FFFFFF"/>
        </w:rPr>
        <w:t xml:space="preserve">preliminary </w:t>
      </w:r>
      <w:r>
        <w:rPr>
          <w:rFonts w:ascii="Arial" w:hAnsi="Arial" w:cs="Arial"/>
          <w:color w:val="222222"/>
          <w:shd w:val="clear" w:color="auto" w:fill="FFFFFF"/>
        </w:rPr>
        <w:t>report on the Internal Audit Report for 2021-2022 and to resolve on any outstanding actions to be taken.</w:t>
      </w:r>
      <w:r w:rsidR="00F80405">
        <w:rPr>
          <w:rFonts w:ascii="Arial" w:hAnsi="Arial" w:cs="Arial"/>
          <w:color w:val="222222"/>
          <w:shd w:val="clear" w:color="auto" w:fill="FFFFFF"/>
        </w:rPr>
        <w:t xml:space="preserve">                                                                                    (10 minutes)</w:t>
      </w:r>
    </w:p>
    <w:p w14:paraId="1A60438E" w14:textId="77777777" w:rsidR="000A097F" w:rsidRPr="000A097F" w:rsidRDefault="000A097F" w:rsidP="000A097F">
      <w:pPr>
        <w:pStyle w:val="ListParagraph"/>
        <w:rPr>
          <w:rFonts w:ascii="Arial" w:hAnsi="Arial" w:cs="Arial"/>
        </w:rPr>
      </w:pPr>
    </w:p>
    <w:p w14:paraId="11162A45" w14:textId="1634D9CF" w:rsidR="000A097F" w:rsidRDefault="000A097F" w:rsidP="005D000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To consider and resolve on whether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Pauntley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Parish Council should adopt the General Power of Competence, as detailed in the attached guidance document.</w:t>
      </w:r>
      <w:r w:rsidR="00F80405">
        <w:rPr>
          <w:rFonts w:ascii="Arial" w:hAnsi="Arial" w:cs="Arial"/>
          <w:color w:val="222222"/>
          <w:shd w:val="clear" w:color="auto" w:fill="FFFFFF"/>
        </w:rPr>
        <w:t xml:space="preserve">       (5 minutes)</w:t>
      </w:r>
    </w:p>
    <w:p w14:paraId="6B94C61F" w14:textId="77777777" w:rsidR="000A097F" w:rsidRPr="000A097F" w:rsidRDefault="000A097F" w:rsidP="000A097F">
      <w:pPr>
        <w:pStyle w:val="ListParagraph"/>
        <w:rPr>
          <w:rFonts w:ascii="Arial" w:hAnsi="Arial" w:cs="Arial"/>
        </w:rPr>
      </w:pPr>
    </w:p>
    <w:p w14:paraId="46AA35F0" w14:textId="0A3F97DE" w:rsidR="005D000E" w:rsidRDefault="005D000E" w:rsidP="005D000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 discuss </w:t>
      </w:r>
      <w:r w:rsidR="00F139D9">
        <w:rPr>
          <w:rFonts w:ascii="Arial" w:hAnsi="Arial" w:cs="Arial"/>
        </w:rPr>
        <w:t xml:space="preserve">and resolve on </w:t>
      </w:r>
      <w:r>
        <w:rPr>
          <w:rFonts w:ascii="Arial" w:hAnsi="Arial" w:cs="Arial"/>
        </w:rPr>
        <w:t xml:space="preserve">the installation of tree plaques regarding quantity and costs.  </w:t>
      </w:r>
      <w:r w:rsidR="002C1E08">
        <w:rPr>
          <w:rFonts w:ascii="Arial" w:hAnsi="Arial" w:cs="Arial"/>
        </w:rPr>
        <w:t xml:space="preserve">                                                                                                                                (5 minutes)</w:t>
      </w:r>
    </w:p>
    <w:p w14:paraId="0AE41A33" w14:textId="77777777" w:rsidR="005D000E" w:rsidRPr="00BA28D3" w:rsidRDefault="005D000E" w:rsidP="005D000E">
      <w:pPr>
        <w:pStyle w:val="ListParagraph"/>
        <w:rPr>
          <w:rFonts w:ascii="Arial" w:hAnsi="Arial" w:cs="Arial"/>
        </w:rPr>
      </w:pPr>
    </w:p>
    <w:p w14:paraId="22A13950" w14:textId="37CAD922" w:rsidR="005D000E" w:rsidRPr="005D000E" w:rsidRDefault="005D000E" w:rsidP="005D000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report on the registration of the Village Hall for the beacon event set for Jubilee, and discuss any preparations needed for this. </w:t>
      </w:r>
      <w:r w:rsidR="00052CCF">
        <w:rPr>
          <w:rFonts w:ascii="Arial" w:hAnsi="Arial" w:cs="Arial"/>
        </w:rPr>
        <w:t xml:space="preserve">Also, to discuss and resolve on the risk assessment for the event. </w:t>
      </w:r>
      <w:r>
        <w:rPr>
          <w:rFonts w:ascii="Arial" w:hAnsi="Arial" w:cs="Arial"/>
        </w:rPr>
        <w:t xml:space="preserve"> </w:t>
      </w:r>
      <w:r w:rsidR="002C1E08">
        <w:rPr>
          <w:rFonts w:ascii="Arial" w:hAnsi="Arial" w:cs="Arial"/>
        </w:rPr>
        <w:t xml:space="preserve">                                                                                                (5 minutes)</w:t>
      </w:r>
    </w:p>
    <w:p w14:paraId="2749FF80" w14:textId="77777777" w:rsidR="000F5DDE" w:rsidRPr="000F5DDE" w:rsidRDefault="000F5DDE" w:rsidP="000F5DDE">
      <w:pPr>
        <w:pStyle w:val="ListParagraph"/>
        <w:rPr>
          <w:rFonts w:ascii="Arial" w:hAnsi="Arial" w:cs="Arial"/>
        </w:rPr>
      </w:pPr>
    </w:p>
    <w:p w14:paraId="1775CBA8" w14:textId="2933D5C4" w:rsidR="000F5DDE" w:rsidRDefault="000F5DDE" w:rsidP="000F5DD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A32120">
        <w:rPr>
          <w:rFonts w:ascii="Arial" w:hAnsi="Arial" w:cs="Arial"/>
        </w:rPr>
        <w:t xml:space="preserve">To resolve on the adoption of the following policy documents; </w:t>
      </w:r>
    </w:p>
    <w:p w14:paraId="43870F6E" w14:textId="77777777" w:rsidR="000F5DDE" w:rsidRPr="000F5DDE" w:rsidRDefault="000F5DDE" w:rsidP="000F5DDE">
      <w:pPr>
        <w:pStyle w:val="ListParagraph"/>
        <w:rPr>
          <w:rFonts w:ascii="Arial" w:hAnsi="Arial" w:cs="Arial"/>
        </w:rPr>
      </w:pPr>
    </w:p>
    <w:p w14:paraId="78F0F7C2" w14:textId="6D58C3CE" w:rsidR="000F5DDE" w:rsidRPr="00A32120" w:rsidRDefault="000F5DDE" w:rsidP="000F5DD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Pauntley</w:t>
      </w:r>
      <w:proofErr w:type="spellEnd"/>
      <w:r>
        <w:rPr>
          <w:rFonts w:ascii="Arial" w:hAnsi="Arial" w:cs="Arial"/>
        </w:rPr>
        <w:t xml:space="preserve"> Parish Council Risk Assessment</w:t>
      </w:r>
      <w:r w:rsidRPr="00A32120">
        <w:rPr>
          <w:rFonts w:ascii="Arial" w:hAnsi="Arial" w:cs="Arial"/>
        </w:rPr>
        <w:t>.</w:t>
      </w:r>
    </w:p>
    <w:p w14:paraId="4F5DD060" w14:textId="111F3D62" w:rsidR="000F5DDE" w:rsidRPr="00A32120" w:rsidRDefault="00347F74" w:rsidP="000F5DD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Model publication scheme. </w:t>
      </w:r>
    </w:p>
    <w:p w14:paraId="5D0FD94D" w14:textId="0C95A056" w:rsidR="000F5DDE" w:rsidRPr="00A32120" w:rsidRDefault="00E65317" w:rsidP="000F5DD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Equality and Diversity policy. </w:t>
      </w:r>
    </w:p>
    <w:p w14:paraId="4410446D" w14:textId="77777777" w:rsidR="000F5DDE" w:rsidRPr="00A32120" w:rsidRDefault="000F5DDE" w:rsidP="000F5DDE">
      <w:pPr>
        <w:spacing w:line="240" w:lineRule="auto"/>
        <w:ind w:left="360" w:firstLine="360"/>
        <w:rPr>
          <w:rFonts w:ascii="Arial" w:hAnsi="Arial" w:cs="Arial"/>
        </w:rPr>
      </w:pPr>
      <w:r w:rsidRPr="00A32120">
        <w:rPr>
          <w:rFonts w:ascii="Arial" w:hAnsi="Arial" w:cs="Arial"/>
        </w:rPr>
        <w:t>(2 minutes)</w:t>
      </w:r>
    </w:p>
    <w:p w14:paraId="449C842A" w14:textId="47775AC2" w:rsidR="000F5DDE" w:rsidRDefault="00C856A4" w:rsidP="000F5DD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 organise the inspection of the Council’s assets for the 2022 audit, with new photographs to be taken of the property.                                                                                                 (2 minutes)</w:t>
      </w:r>
    </w:p>
    <w:p w14:paraId="48E19C84" w14:textId="77777777" w:rsidR="00EC7C85" w:rsidRDefault="00EC7C85" w:rsidP="00EC7C85">
      <w:pPr>
        <w:pStyle w:val="ListParagraph"/>
        <w:spacing w:line="240" w:lineRule="auto"/>
        <w:rPr>
          <w:rFonts w:ascii="Arial" w:hAnsi="Arial" w:cs="Arial"/>
        </w:rPr>
      </w:pPr>
    </w:p>
    <w:p w14:paraId="54096303" w14:textId="77777777" w:rsidR="00D52684" w:rsidRDefault="00D52684" w:rsidP="00D5268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Finance: </w:t>
      </w:r>
    </w:p>
    <w:p w14:paraId="07284AC0" w14:textId="77777777" w:rsidR="00D52684" w:rsidRPr="0098137F" w:rsidRDefault="00D52684" w:rsidP="00D52684">
      <w:pPr>
        <w:pStyle w:val="ListParagraph"/>
        <w:rPr>
          <w:rFonts w:ascii="Arial" w:hAnsi="Arial" w:cs="Arial"/>
        </w:rPr>
      </w:pPr>
    </w:p>
    <w:p w14:paraId="2FC8675E" w14:textId="4F34CC2B" w:rsidR="00D52684" w:rsidRDefault="00D52684" w:rsidP="00D5268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</w:rPr>
      </w:pPr>
      <w:r w:rsidRPr="008806DC">
        <w:rPr>
          <w:rFonts w:ascii="Arial" w:hAnsi="Arial" w:cs="Arial"/>
        </w:rPr>
        <w:t>To receive a</w:t>
      </w:r>
      <w:r>
        <w:rPr>
          <w:rFonts w:ascii="Arial" w:hAnsi="Arial" w:cs="Arial"/>
        </w:rPr>
        <w:t xml:space="preserve">n update </w:t>
      </w:r>
      <w:r w:rsidRPr="008806DC">
        <w:rPr>
          <w:rFonts w:ascii="Arial" w:hAnsi="Arial" w:cs="Arial"/>
        </w:rPr>
        <w:t>from the Clerk on the Parish Council’s accounts.</w:t>
      </w:r>
      <w:r>
        <w:rPr>
          <w:rFonts w:ascii="Arial" w:hAnsi="Arial" w:cs="Arial"/>
        </w:rPr>
        <w:t xml:space="preserve">          (2 minutes)</w:t>
      </w:r>
    </w:p>
    <w:p w14:paraId="37896F55" w14:textId="77777777" w:rsidR="00D52684" w:rsidRDefault="00D52684" w:rsidP="00D52684">
      <w:pPr>
        <w:pStyle w:val="ListParagraph"/>
        <w:spacing w:line="240" w:lineRule="auto"/>
        <w:ind w:left="1440"/>
        <w:rPr>
          <w:rFonts w:ascii="Arial" w:hAnsi="Arial" w:cs="Arial"/>
        </w:rPr>
      </w:pPr>
    </w:p>
    <w:p w14:paraId="532BB32B" w14:textId="77777777" w:rsidR="00D52684" w:rsidRDefault="00D52684" w:rsidP="00D5268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bookmarkStart w:id="0" w:name="_Hlk94624355"/>
      <w:r>
        <w:rPr>
          <w:rFonts w:ascii="Arial" w:hAnsi="Arial" w:cs="Arial"/>
        </w:rPr>
        <w:t xml:space="preserve">Payments: </w:t>
      </w:r>
    </w:p>
    <w:p w14:paraId="4E856CAF" w14:textId="77777777" w:rsidR="00D52684" w:rsidRDefault="00D52684" w:rsidP="00D52684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To resolve on the following payments.                                                                         (1 minute)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9"/>
        <w:gridCol w:w="1668"/>
        <w:gridCol w:w="1396"/>
        <w:gridCol w:w="1751"/>
        <w:gridCol w:w="1862"/>
      </w:tblGrid>
      <w:tr w:rsidR="00D52684" w14:paraId="56431858" w14:textId="77777777" w:rsidTr="007D3C4A">
        <w:tc>
          <w:tcPr>
            <w:tcW w:w="1619" w:type="dxa"/>
          </w:tcPr>
          <w:p w14:paraId="6FA75D46" w14:textId="77777777" w:rsidR="00D52684" w:rsidRPr="00844BE6" w:rsidRDefault="00D52684" w:rsidP="007D3C4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Minute</w:t>
            </w:r>
          </w:p>
        </w:tc>
        <w:tc>
          <w:tcPr>
            <w:tcW w:w="1668" w:type="dxa"/>
          </w:tcPr>
          <w:p w14:paraId="02B22F42" w14:textId="77777777" w:rsidR="00D52684" w:rsidRPr="00844BE6" w:rsidRDefault="00D52684" w:rsidP="007D3C4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1396" w:type="dxa"/>
          </w:tcPr>
          <w:p w14:paraId="08CBAEF4" w14:textId="77777777" w:rsidR="00D52684" w:rsidRPr="00844BE6" w:rsidRDefault="00D52684" w:rsidP="007D3C4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751" w:type="dxa"/>
          </w:tcPr>
          <w:p w14:paraId="09036E0F" w14:textId="77777777" w:rsidR="00D52684" w:rsidRPr="00844BE6" w:rsidRDefault="00D52684" w:rsidP="007D3C4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Recipient</w:t>
            </w:r>
          </w:p>
        </w:tc>
        <w:tc>
          <w:tcPr>
            <w:tcW w:w="1862" w:type="dxa"/>
          </w:tcPr>
          <w:p w14:paraId="63A1EE62" w14:textId="77777777" w:rsidR="00D52684" w:rsidRPr="00844BE6" w:rsidRDefault="00D52684" w:rsidP="007D3C4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D52684" w14:paraId="37EF7A8C" w14:textId="77777777" w:rsidTr="007D3C4A">
        <w:tc>
          <w:tcPr>
            <w:tcW w:w="1619" w:type="dxa"/>
          </w:tcPr>
          <w:p w14:paraId="6709CCBF" w14:textId="26CD0957" w:rsidR="00D52684" w:rsidRPr="00756541" w:rsidRDefault="00630ECC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721/</w:t>
            </w:r>
            <w:r w:rsidR="008E7920">
              <w:rPr>
                <w:rFonts w:ascii="Arial" w:hAnsi="Arial" w:cs="Arial"/>
              </w:rPr>
              <w:t>1</w:t>
            </w:r>
            <w:r w:rsidR="00D74CA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.a</w:t>
            </w:r>
          </w:p>
        </w:tc>
        <w:tc>
          <w:tcPr>
            <w:tcW w:w="1668" w:type="dxa"/>
          </w:tcPr>
          <w:p w14:paraId="7E00A0FC" w14:textId="46C6DE38" w:rsidR="00D52684" w:rsidRPr="00756541" w:rsidRDefault="00F06602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231.00</w:t>
            </w:r>
          </w:p>
        </w:tc>
        <w:tc>
          <w:tcPr>
            <w:tcW w:w="1396" w:type="dxa"/>
          </w:tcPr>
          <w:p w14:paraId="792CEF6F" w14:textId="1FCEC690" w:rsidR="00D52684" w:rsidRPr="00756541" w:rsidRDefault="00347FF4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4/01/22</w:t>
            </w:r>
          </w:p>
        </w:tc>
        <w:tc>
          <w:tcPr>
            <w:tcW w:w="1751" w:type="dxa"/>
          </w:tcPr>
          <w:p w14:paraId="4BEA7A52" w14:textId="7B3B9FE6" w:rsidR="00D52684" w:rsidRPr="0047370A" w:rsidRDefault="00613986" w:rsidP="007D3C4A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Glos</w:t>
            </w:r>
            <w:proofErr w:type="spellEnd"/>
            <w:r>
              <w:rPr>
                <w:rFonts w:ascii="Arial" w:hAnsi="Arial" w:cs="Arial"/>
              </w:rPr>
              <w:t>’ LGPS</w:t>
            </w:r>
          </w:p>
        </w:tc>
        <w:tc>
          <w:tcPr>
            <w:tcW w:w="1862" w:type="dxa"/>
          </w:tcPr>
          <w:p w14:paraId="5EC6BA57" w14:textId="77777777" w:rsidR="00406B07" w:rsidRPr="0047370A" w:rsidRDefault="00406B07" w:rsidP="00406B07">
            <w:pPr>
              <w:spacing w:line="240" w:lineRule="auto"/>
              <w:rPr>
                <w:rFonts w:ascii="Arial" w:hAnsi="Arial" w:cs="Arial"/>
              </w:rPr>
            </w:pPr>
            <w:r w:rsidRPr="0047370A">
              <w:rPr>
                <w:rFonts w:ascii="Arial" w:hAnsi="Arial" w:cs="Arial"/>
              </w:rPr>
              <w:t xml:space="preserve">Employer </w:t>
            </w:r>
          </w:p>
          <w:p w14:paraId="08E78DBA" w14:textId="77777777" w:rsidR="00406B07" w:rsidRPr="0047370A" w:rsidRDefault="00406B07" w:rsidP="00406B07">
            <w:pPr>
              <w:spacing w:line="240" w:lineRule="auto"/>
              <w:rPr>
                <w:rFonts w:ascii="Arial" w:hAnsi="Arial" w:cs="Arial"/>
              </w:rPr>
            </w:pPr>
            <w:r w:rsidRPr="0047370A">
              <w:rPr>
                <w:rFonts w:ascii="Arial" w:hAnsi="Arial" w:cs="Arial"/>
              </w:rPr>
              <w:t xml:space="preserve">Pension </w:t>
            </w:r>
          </w:p>
          <w:p w14:paraId="71327640" w14:textId="3634BE2F" w:rsidR="00D52684" w:rsidRPr="0047370A" w:rsidRDefault="00406B07" w:rsidP="00406B07">
            <w:pPr>
              <w:spacing w:line="240" w:lineRule="auto"/>
              <w:rPr>
                <w:rFonts w:ascii="Arial" w:hAnsi="Arial" w:cs="Arial"/>
              </w:rPr>
            </w:pPr>
            <w:r w:rsidRPr="0047370A">
              <w:rPr>
                <w:rFonts w:ascii="Arial" w:hAnsi="Arial" w:cs="Arial"/>
              </w:rPr>
              <w:t>Contribution.</w:t>
            </w:r>
          </w:p>
        </w:tc>
      </w:tr>
      <w:tr w:rsidR="00D52684" w14:paraId="2769AE64" w14:textId="77777777" w:rsidTr="007D3C4A">
        <w:tc>
          <w:tcPr>
            <w:tcW w:w="1619" w:type="dxa"/>
          </w:tcPr>
          <w:p w14:paraId="793D2C17" w14:textId="575180AC" w:rsidR="00D52684" w:rsidRPr="00756541" w:rsidRDefault="00630ECC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721/</w:t>
            </w:r>
            <w:r w:rsidR="008E7920">
              <w:rPr>
                <w:rFonts w:ascii="Arial" w:hAnsi="Arial" w:cs="Arial"/>
              </w:rPr>
              <w:t>1</w:t>
            </w:r>
            <w:r w:rsidR="00D74CA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.b</w:t>
            </w:r>
          </w:p>
        </w:tc>
        <w:tc>
          <w:tcPr>
            <w:tcW w:w="1668" w:type="dxa"/>
          </w:tcPr>
          <w:p w14:paraId="3AD16963" w14:textId="01752509" w:rsidR="00D52684" w:rsidRPr="00756541" w:rsidRDefault="00F06602" w:rsidP="007D3C4A">
            <w:pPr>
              <w:spacing w:line="240" w:lineRule="auto"/>
              <w:rPr>
                <w:rFonts w:ascii="Arial" w:hAnsi="Arial" w:cs="Arial"/>
              </w:rPr>
            </w:pPr>
            <w:r w:rsidRPr="005B0D00">
              <w:rPr>
                <w:rFonts w:ascii="Arial" w:hAnsi="Arial" w:cs="Arial"/>
              </w:rPr>
              <w:t>18</w:t>
            </w:r>
            <w:r w:rsidR="00613986" w:rsidRPr="005B0D00">
              <w:rPr>
                <w:rFonts w:ascii="Arial" w:hAnsi="Arial" w:cs="Arial"/>
              </w:rPr>
              <w:t>0</w:t>
            </w:r>
            <w:r w:rsidRPr="005B0D00">
              <w:rPr>
                <w:rFonts w:ascii="Arial" w:hAnsi="Arial" w:cs="Arial"/>
              </w:rPr>
              <w:t>.62</w:t>
            </w:r>
          </w:p>
        </w:tc>
        <w:tc>
          <w:tcPr>
            <w:tcW w:w="1396" w:type="dxa"/>
          </w:tcPr>
          <w:p w14:paraId="0EC4DEB3" w14:textId="0D05737B" w:rsidR="00D52684" w:rsidRPr="00756541" w:rsidRDefault="00347FF4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4/01/22</w:t>
            </w:r>
          </w:p>
        </w:tc>
        <w:tc>
          <w:tcPr>
            <w:tcW w:w="1751" w:type="dxa"/>
          </w:tcPr>
          <w:p w14:paraId="31A02370" w14:textId="0AEFF9BD" w:rsidR="00D52684" w:rsidRPr="00756541" w:rsidRDefault="00613986" w:rsidP="007D3C4A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Glos</w:t>
            </w:r>
            <w:proofErr w:type="spellEnd"/>
            <w:r>
              <w:rPr>
                <w:rFonts w:ascii="Arial" w:hAnsi="Arial" w:cs="Arial"/>
              </w:rPr>
              <w:t>’ LGPS</w:t>
            </w:r>
          </w:p>
        </w:tc>
        <w:tc>
          <w:tcPr>
            <w:tcW w:w="1862" w:type="dxa"/>
          </w:tcPr>
          <w:p w14:paraId="542B4427" w14:textId="77777777" w:rsidR="00CE04F6" w:rsidRPr="0047370A" w:rsidRDefault="00CE04F6" w:rsidP="00CE04F6">
            <w:pPr>
              <w:spacing w:line="240" w:lineRule="auto"/>
              <w:rPr>
                <w:rFonts w:ascii="Arial" w:hAnsi="Arial" w:cs="Arial"/>
              </w:rPr>
            </w:pPr>
            <w:r w:rsidRPr="0047370A">
              <w:rPr>
                <w:rFonts w:ascii="Arial" w:hAnsi="Arial" w:cs="Arial"/>
              </w:rPr>
              <w:t xml:space="preserve">Employer </w:t>
            </w:r>
          </w:p>
          <w:p w14:paraId="1AE28195" w14:textId="77777777" w:rsidR="00CE04F6" w:rsidRPr="0047370A" w:rsidRDefault="00CE04F6" w:rsidP="00CE04F6">
            <w:pPr>
              <w:spacing w:line="240" w:lineRule="auto"/>
              <w:rPr>
                <w:rFonts w:ascii="Arial" w:hAnsi="Arial" w:cs="Arial"/>
              </w:rPr>
            </w:pPr>
            <w:r w:rsidRPr="0047370A">
              <w:rPr>
                <w:rFonts w:ascii="Arial" w:hAnsi="Arial" w:cs="Arial"/>
              </w:rPr>
              <w:t xml:space="preserve">Pension </w:t>
            </w:r>
          </w:p>
          <w:p w14:paraId="677C522E" w14:textId="7E91FCCE" w:rsidR="00D52684" w:rsidRPr="008212FC" w:rsidRDefault="00CE04F6" w:rsidP="00CE04F6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47370A">
              <w:rPr>
                <w:rFonts w:ascii="Arial" w:hAnsi="Arial" w:cs="Arial"/>
              </w:rPr>
              <w:t>Contribution.</w:t>
            </w:r>
          </w:p>
        </w:tc>
      </w:tr>
      <w:tr w:rsidR="00D52684" w14:paraId="5D43FC04" w14:textId="77777777" w:rsidTr="007D3C4A">
        <w:tc>
          <w:tcPr>
            <w:tcW w:w="1619" w:type="dxa"/>
          </w:tcPr>
          <w:p w14:paraId="1C53F996" w14:textId="71CE7A3F" w:rsidR="00D52684" w:rsidRPr="00756541" w:rsidRDefault="00630ECC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721/</w:t>
            </w:r>
            <w:r w:rsidR="008E7920">
              <w:rPr>
                <w:rFonts w:ascii="Arial" w:hAnsi="Arial" w:cs="Arial"/>
              </w:rPr>
              <w:t>1</w:t>
            </w:r>
            <w:r w:rsidR="00D74CA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.c</w:t>
            </w:r>
          </w:p>
        </w:tc>
        <w:tc>
          <w:tcPr>
            <w:tcW w:w="1668" w:type="dxa"/>
          </w:tcPr>
          <w:p w14:paraId="5C9ABF5D" w14:textId="78C61EDE" w:rsidR="00D52684" w:rsidRDefault="00F06602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611.79</w:t>
            </w:r>
          </w:p>
        </w:tc>
        <w:tc>
          <w:tcPr>
            <w:tcW w:w="1396" w:type="dxa"/>
          </w:tcPr>
          <w:p w14:paraId="37AC44C0" w14:textId="533B3105" w:rsidR="00D52684" w:rsidRPr="00756541" w:rsidRDefault="00347FF4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4/01/22</w:t>
            </w:r>
          </w:p>
        </w:tc>
        <w:tc>
          <w:tcPr>
            <w:tcW w:w="1751" w:type="dxa"/>
          </w:tcPr>
          <w:p w14:paraId="66D65E27" w14:textId="0276461A" w:rsidR="00D52684" w:rsidRDefault="009A4D82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Clerk</w:t>
            </w:r>
          </w:p>
        </w:tc>
        <w:tc>
          <w:tcPr>
            <w:tcW w:w="1862" w:type="dxa"/>
          </w:tcPr>
          <w:p w14:paraId="48E6E74B" w14:textId="1639E7DB" w:rsidR="00D52684" w:rsidRPr="0047370A" w:rsidRDefault="00FA2C26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Clerk’s wages</w:t>
            </w:r>
          </w:p>
        </w:tc>
      </w:tr>
      <w:tr w:rsidR="00F06602" w14:paraId="314BE934" w14:textId="77777777" w:rsidTr="007D3C4A">
        <w:tc>
          <w:tcPr>
            <w:tcW w:w="1619" w:type="dxa"/>
          </w:tcPr>
          <w:p w14:paraId="1F9562E0" w14:textId="18D99358" w:rsidR="00F06602" w:rsidRDefault="00F06602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721/</w:t>
            </w:r>
            <w:r w:rsidR="008E7920">
              <w:rPr>
                <w:rFonts w:ascii="Arial" w:hAnsi="Arial" w:cs="Arial"/>
              </w:rPr>
              <w:t>1</w:t>
            </w:r>
            <w:r w:rsidR="00D74CA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.d</w:t>
            </w:r>
          </w:p>
        </w:tc>
        <w:tc>
          <w:tcPr>
            <w:tcW w:w="1668" w:type="dxa"/>
          </w:tcPr>
          <w:p w14:paraId="40FEEC90" w14:textId="6852A7AD" w:rsidR="00F06602" w:rsidRDefault="00F06602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350.00</w:t>
            </w:r>
          </w:p>
        </w:tc>
        <w:tc>
          <w:tcPr>
            <w:tcW w:w="1396" w:type="dxa"/>
          </w:tcPr>
          <w:p w14:paraId="0EC62B34" w14:textId="0987F1CF" w:rsidR="00F06602" w:rsidRPr="00756541" w:rsidRDefault="00347FF4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10/01/22</w:t>
            </w:r>
          </w:p>
        </w:tc>
        <w:tc>
          <w:tcPr>
            <w:tcW w:w="1751" w:type="dxa"/>
          </w:tcPr>
          <w:p w14:paraId="63742A07" w14:textId="38444A58" w:rsidR="00F06602" w:rsidRDefault="009A4D82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L Tree Service.</w:t>
            </w:r>
          </w:p>
        </w:tc>
        <w:tc>
          <w:tcPr>
            <w:tcW w:w="1862" w:type="dxa"/>
          </w:tcPr>
          <w:p w14:paraId="7A7D3AF6" w14:textId="50F21B52" w:rsidR="00F06602" w:rsidRPr="0047370A" w:rsidRDefault="00FA2C26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Tree surgery work. </w:t>
            </w:r>
          </w:p>
        </w:tc>
      </w:tr>
    </w:tbl>
    <w:p w14:paraId="1A03B965" w14:textId="49BC47B1" w:rsidR="00893C1F" w:rsidRDefault="00893C1F" w:rsidP="00893C1F">
      <w:pPr>
        <w:spacing w:after="0" w:line="240" w:lineRule="auto"/>
        <w:rPr>
          <w:rFonts w:ascii="Arial" w:hAnsi="Arial" w:cs="Arial"/>
        </w:rPr>
      </w:pPr>
    </w:p>
    <w:p w14:paraId="60F1DB2F" w14:textId="00DDABCD" w:rsidR="00C53511" w:rsidRPr="00C53511" w:rsidRDefault="00C53511" w:rsidP="00C5351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Receipts:</w:t>
      </w:r>
    </w:p>
    <w:p w14:paraId="40968A97" w14:textId="56CE0214" w:rsidR="00C53511" w:rsidRDefault="00C53511" w:rsidP="00C53511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To resolve on the following </w:t>
      </w:r>
      <w:r w:rsidR="00E1630C">
        <w:rPr>
          <w:rFonts w:ascii="Arial" w:hAnsi="Arial" w:cs="Arial"/>
        </w:rPr>
        <w:t>receipts</w:t>
      </w:r>
      <w:r>
        <w:rPr>
          <w:rFonts w:ascii="Arial" w:hAnsi="Arial" w:cs="Arial"/>
        </w:rPr>
        <w:t xml:space="preserve">.                                                                         </w:t>
      </w:r>
      <w:r w:rsidR="00C9101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(1 minute)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9"/>
        <w:gridCol w:w="1668"/>
        <w:gridCol w:w="1396"/>
        <w:gridCol w:w="1751"/>
        <w:gridCol w:w="1862"/>
      </w:tblGrid>
      <w:tr w:rsidR="00C53511" w14:paraId="165BEC88" w14:textId="77777777" w:rsidTr="007D3C4A">
        <w:tc>
          <w:tcPr>
            <w:tcW w:w="1619" w:type="dxa"/>
          </w:tcPr>
          <w:p w14:paraId="6A4F974C" w14:textId="77777777" w:rsidR="00C53511" w:rsidRPr="00844BE6" w:rsidRDefault="00C53511" w:rsidP="007D3C4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Minute</w:t>
            </w:r>
          </w:p>
        </w:tc>
        <w:tc>
          <w:tcPr>
            <w:tcW w:w="1668" w:type="dxa"/>
          </w:tcPr>
          <w:p w14:paraId="0A6C33A7" w14:textId="77777777" w:rsidR="00C53511" w:rsidRPr="00844BE6" w:rsidRDefault="00C53511" w:rsidP="007D3C4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1396" w:type="dxa"/>
          </w:tcPr>
          <w:p w14:paraId="74063680" w14:textId="77777777" w:rsidR="00C53511" w:rsidRPr="00844BE6" w:rsidRDefault="00C53511" w:rsidP="007D3C4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751" w:type="dxa"/>
          </w:tcPr>
          <w:p w14:paraId="2D65CC7B" w14:textId="5297FE62" w:rsidR="00C53511" w:rsidRPr="00844BE6" w:rsidRDefault="004F49E7" w:rsidP="007D3C4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Donor/activity</w:t>
            </w:r>
          </w:p>
        </w:tc>
        <w:tc>
          <w:tcPr>
            <w:tcW w:w="1862" w:type="dxa"/>
          </w:tcPr>
          <w:p w14:paraId="35624774" w14:textId="77777777" w:rsidR="00C53511" w:rsidRPr="00844BE6" w:rsidRDefault="00C53511" w:rsidP="007D3C4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44BE6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C53511" w14:paraId="0D45B03D" w14:textId="77777777" w:rsidTr="007D3C4A">
        <w:tc>
          <w:tcPr>
            <w:tcW w:w="1619" w:type="dxa"/>
          </w:tcPr>
          <w:p w14:paraId="5F8DEA82" w14:textId="20BD391C" w:rsidR="00C53511" w:rsidRPr="00756541" w:rsidRDefault="00695108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721/</w:t>
            </w:r>
            <w:r w:rsidR="004439DC">
              <w:rPr>
                <w:rFonts w:ascii="Arial" w:hAnsi="Arial" w:cs="Arial"/>
              </w:rPr>
              <w:t>1</w:t>
            </w:r>
            <w:r w:rsidR="00D74CA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.a</w:t>
            </w:r>
          </w:p>
        </w:tc>
        <w:tc>
          <w:tcPr>
            <w:tcW w:w="1668" w:type="dxa"/>
          </w:tcPr>
          <w:p w14:paraId="626A538B" w14:textId="444A2FB7" w:rsidR="00C53511" w:rsidRPr="00756541" w:rsidRDefault="00695108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899.00</w:t>
            </w:r>
          </w:p>
        </w:tc>
        <w:tc>
          <w:tcPr>
            <w:tcW w:w="1396" w:type="dxa"/>
          </w:tcPr>
          <w:p w14:paraId="2413DEEE" w14:textId="5FC1216C" w:rsidR="00C53511" w:rsidRPr="00756541" w:rsidRDefault="00695108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24/12/21</w:t>
            </w:r>
          </w:p>
        </w:tc>
        <w:tc>
          <w:tcPr>
            <w:tcW w:w="1751" w:type="dxa"/>
          </w:tcPr>
          <w:p w14:paraId="295C055D" w14:textId="141225F0" w:rsidR="00C53511" w:rsidRPr="0047370A" w:rsidRDefault="004C17B4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 back fund.</w:t>
            </w:r>
          </w:p>
        </w:tc>
        <w:tc>
          <w:tcPr>
            <w:tcW w:w="1862" w:type="dxa"/>
          </w:tcPr>
          <w:p w14:paraId="4A467D67" w14:textId="29B9055D" w:rsidR="00C53511" w:rsidRPr="0047370A" w:rsidRDefault="007F361F" w:rsidP="007D3C4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Marquee grant</w:t>
            </w:r>
          </w:p>
        </w:tc>
      </w:tr>
    </w:tbl>
    <w:p w14:paraId="079E4059" w14:textId="53F1313C" w:rsidR="00C9101C" w:rsidRPr="00C9101C" w:rsidRDefault="00C53511" w:rsidP="00C9101C">
      <w:pPr>
        <w:spacing w:line="240" w:lineRule="auto"/>
        <w:rPr>
          <w:rFonts w:ascii="Arial" w:hAnsi="Arial" w:cs="Arial"/>
        </w:rPr>
      </w:pPr>
      <w:r w:rsidRPr="00C53511">
        <w:rPr>
          <w:rFonts w:ascii="Arial" w:hAnsi="Arial" w:cs="Arial"/>
        </w:rPr>
        <w:t xml:space="preserve"> </w:t>
      </w:r>
      <w:bookmarkEnd w:id="0"/>
    </w:p>
    <w:p w14:paraId="418930FB" w14:textId="3A39BFD0" w:rsidR="00C9101C" w:rsidRDefault="00C9101C" w:rsidP="00720EA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receive a brief report from the feedback from the tree surgeon’s work on recent local pruning instigated by the council. </w:t>
      </w:r>
      <w:r w:rsidR="00DD4A17">
        <w:rPr>
          <w:rFonts w:ascii="Arial" w:hAnsi="Arial" w:cs="Arial"/>
        </w:rPr>
        <w:t xml:space="preserve">                                                                        (</w:t>
      </w:r>
      <w:r w:rsidR="009369A9">
        <w:rPr>
          <w:rFonts w:ascii="Arial" w:hAnsi="Arial" w:cs="Arial"/>
        </w:rPr>
        <w:t>2</w:t>
      </w:r>
      <w:r w:rsidR="00DD4A17">
        <w:rPr>
          <w:rFonts w:ascii="Arial" w:hAnsi="Arial" w:cs="Arial"/>
        </w:rPr>
        <w:t xml:space="preserve"> minute)</w:t>
      </w:r>
    </w:p>
    <w:p w14:paraId="45EE2BC2" w14:textId="77777777" w:rsidR="00C9101C" w:rsidRDefault="00C9101C" w:rsidP="00C9101C">
      <w:pPr>
        <w:pStyle w:val="ListParagraph"/>
        <w:spacing w:line="240" w:lineRule="auto"/>
        <w:rPr>
          <w:rFonts w:ascii="Arial" w:hAnsi="Arial" w:cs="Arial"/>
        </w:rPr>
      </w:pPr>
    </w:p>
    <w:p w14:paraId="58EF7235" w14:textId="77777777" w:rsidR="00AA282A" w:rsidRDefault="00AA282A" w:rsidP="00AA282A">
      <w:pPr>
        <w:pStyle w:val="ListParagraph"/>
        <w:spacing w:after="0" w:line="240" w:lineRule="auto"/>
        <w:ind w:left="1440"/>
        <w:rPr>
          <w:rFonts w:ascii="Arial" w:hAnsi="Arial" w:cs="Arial"/>
          <w:color w:val="FF0000"/>
        </w:rPr>
      </w:pPr>
    </w:p>
    <w:p w14:paraId="5242D03C" w14:textId="40CB251A" w:rsidR="00AA282A" w:rsidRDefault="00AA282A" w:rsidP="00AA282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64375">
        <w:rPr>
          <w:rFonts w:ascii="Arial" w:hAnsi="Arial" w:cs="Arial"/>
        </w:rPr>
        <w:t>To resolve on payment of £</w:t>
      </w:r>
      <w:r>
        <w:rPr>
          <w:rFonts w:ascii="Arial" w:hAnsi="Arial" w:cs="Arial"/>
        </w:rPr>
        <w:t>10.50</w:t>
      </w:r>
      <w:r w:rsidRPr="00264375">
        <w:rPr>
          <w:rFonts w:ascii="Arial" w:hAnsi="Arial" w:cs="Arial"/>
        </w:rPr>
        <w:t xml:space="preserve"> of expenses to </w:t>
      </w:r>
      <w:r>
        <w:rPr>
          <w:rFonts w:ascii="Arial" w:hAnsi="Arial" w:cs="Arial"/>
        </w:rPr>
        <w:t>the Clerk, Jonathan Martin,</w:t>
      </w:r>
      <w:r w:rsidRPr="00264375">
        <w:rPr>
          <w:rFonts w:ascii="Arial" w:hAnsi="Arial" w:cs="Arial"/>
        </w:rPr>
        <w:t xml:space="preserve"> after inspection of receipts.</w:t>
      </w:r>
      <w:r w:rsidR="00B53F93">
        <w:rPr>
          <w:rFonts w:ascii="Arial" w:hAnsi="Arial" w:cs="Arial"/>
        </w:rPr>
        <w:t xml:space="preserve"> This was in </w:t>
      </w:r>
      <w:r w:rsidR="00475490">
        <w:rPr>
          <w:rFonts w:ascii="Arial" w:hAnsi="Arial" w:cs="Arial"/>
        </w:rPr>
        <w:t xml:space="preserve">relation to running the Council office. </w:t>
      </w:r>
    </w:p>
    <w:p w14:paraId="49715662" w14:textId="0B42C9B9" w:rsidR="00B53F93" w:rsidRDefault="00B53F93" w:rsidP="00B53F93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Printer ink £10.50</w:t>
      </w:r>
    </w:p>
    <w:p w14:paraId="1C416BFE" w14:textId="5073DF0E" w:rsidR="00127D88" w:rsidRPr="00B53F93" w:rsidRDefault="00127D88" w:rsidP="00127D88">
      <w:pPr>
        <w:pStyle w:val="ListParagraph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(1 minute)</w:t>
      </w:r>
    </w:p>
    <w:p w14:paraId="64B05D07" w14:textId="77777777" w:rsidR="009752F6" w:rsidRPr="00AA282A" w:rsidRDefault="009752F6" w:rsidP="009752F6">
      <w:pPr>
        <w:pStyle w:val="ListParagraph"/>
        <w:rPr>
          <w:rFonts w:ascii="Arial" w:hAnsi="Arial" w:cs="Arial"/>
        </w:rPr>
      </w:pPr>
    </w:p>
    <w:p w14:paraId="664DFEA7" w14:textId="77777777" w:rsidR="009752F6" w:rsidRDefault="009752F6" w:rsidP="00720EA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AA282A">
        <w:rPr>
          <w:rFonts w:ascii="Arial" w:hAnsi="Arial" w:cs="Arial"/>
        </w:rPr>
        <w:t>Any other business</w:t>
      </w:r>
      <w:r>
        <w:rPr>
          <w:rFonts w:ascii="Arial" w:hAnsi="Arial" w:cs="Arial"/>
        </w:rPr>
        <w:t xml:space="preserve">.                                                                                                       (3 minutes) </w:t>
      </w:r>
    </w:p>
    <w:p w14:paraId="592F46BA" w14:textId="77777777" w:rsidR="009752F6" w:rsidRPr="00155D46" w:rsidRDefault="009752F6" w:rsidP="009752F6">
      <w:pPr>
        <w:pStyle w:val="ListParagraph"/>
        <w:rPr>
          <w:rFonts w:ascii="Arial" w:hAnsi="Arial" w:cs="Arial"/>
        </w:rPr>
      </w:pPr>
    </w:p>
    <w:p w14:paraId="05B9234B" w14:textId="77777777" w:rsidR="009752F6" w:rsidRPr="00155D46" w:rsidRDefault="009752F6" w:rsidP="009752F6">
      <w:pPr>
        <w:spacing w:line="240" w:lineRule="auto"/>
        <w:rPr>
          <w:rFonts w:ascii="Arial" w:hAnsi="Arial" w:cs="Arial"/>
        </w:rPr>
      </w:pPr>
    </w:p>
    <w:p w14:paraId="2A8B9FEE" w14:textId="77777777" w:rsidR="009752F6" w:rsidRPr="00155D46" w:rsidRDefault="009752F6" w:rsidP="009752F6">
      <w:pPr>
        <w:pStyle w:val="ListParagraph"/>
        <w:rPr>
          <w:rFonts w:ascii="Arial" w:hAnsi="Arial" w:cs="Arial"/>
        </w:rPr>
      </w:pPr>
    </w:p>
    <w:p w14:paraId="50471A37" w14:textId="54AE20EF" w:rsidR="005C7DE4" w:rsidRPr="00987339" w:rsidRDefault="009752F6" w:rsidP="00987339">
      <w:pPr>
        <w:pStyle w:val="ListParagraph"/>
        <w:ind w:left="927"/>
        <w:rPr>
          <w:rFonts w:ascii="Arial" w:hAnsi="Arial" w:cs="Arial"/>
        </w:rPr>
      </w:pPr>
      <w:r w:rsidRPr="00821103">
        <w:rPr>
          <w:rFonts w:ascii="Arial" w:hAnsi="Arial" w:cs="Arial"/>
          <w:b/>
          <w:bCs/>
        </w:rPr>
        <w:t xml:space="preserve">Signature of the Clerk:                                                                            Date: </w:t>
      </w:r>
      <w:r w:rsidRPr="00821103">
        <w:rPr>
          <w:rFonts w:ascii="Arial" w:hAnsi="Arial" w:cs="Arial"/>
        </w:rPr>
        <w:t xml:space="preserve"> </w:t>
      </w:r>
    </w:p>
    <w:p w14:paraId="086569CA" w14:textId="77777777" w:rsidR="004A0983" w:rsidRPr="007245E1" w:rsidRDefault="004A0983" w:rsidP="004A0983">
      <w:pPr>
        <w:pStyle w:val="ListParagraph"/>
        <w:rPr>
          <w:rFonts w:ascii="Arial" w:hAnsi="Arial" w:cs="Arial"/>
        </w:rPr>
      </w:pPr>
    </w:p>
    <w:p w14:paraId="5B6693DB" w14:textId="77777777" w:rsidR="00685B35" w:rsidRDefault="00685B35"/>
    <w:sectPr w:rsidR="00685B3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D9A1" w14:textId="77777777" w:rsidR="00933064" w:rsidRDefault="00933064" w:rsidP="00933064">
      <w:pPr>
        <w:spacing w:after="0" w:line="240" w:lineRule="auto"/>
      </w:pPr>
      <w:r>
        <w:separator/>
      </w:r>
    </w:p>
  </w:endnote>
  <w:endnote w:type="continuationSeparator" w:id="0">
    <w:p w14:paraId="775E1644" w14:textId="77777777" w:rsidR="00933064" w:rsidRDefault="00933064" w:rsidP="0093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D5ED4" w14:textId="77777777" w:rsidR="00933064" w:rsidRDefault="00933064" w:rsidP="00933064">
      <w:pPr>
        <w:spacing w:after="0" w:line="240" w:lineRule="auto"/>
      </w:pPr>
      <w:r>
        <w:separator/>
      </w:r>
    </w:p>
  </w:footnote>
  <w:footnote w:type="continuationSeparator" w:id="0">
    <w:p w14:paraId="66AC81BD" w14:textId="77777777" w:rsidR="00933064" w:rsidRDefault="00933064" w:rsidP="00933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355308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4F9964" w14:textId="485FD9B3" w:rsidR="00933064" w:rsidRDefault="0093306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17D351" w14:textId="77777777" w:rsidR="00933064" w:rsidRDefault="00933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31EF"/>
    <w:multiLevelType w:val="hybridMultilevel"/>
    <w:tmpl w:val="D0689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C3BB5"/>
    <w:multiLevelType w:val="hybridMultilevel"/>
    <w:tmpl w:val="8CA03F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0C5944"/>
    <w:multiLevelType w:val="hybridMultilevel"/>
    <w:tmpl w:val="D0689D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C8"/>
    <w:rsid w:val="00052CCF"/>
    <w:rsid w:val="00080C70"/>
    <w:rsid w:val="000A097F"/>
    <w:rsid w:val="000F5DDE"/>
    <w:rsid w:val="00125548"/>
    <w:rsid w:val="00127D88"/>
    <w:rsid w:val="001A3438"/>
    <w:rsid w:val="001F08FA"/>
    <w:rsid w:val="001F4D13"/>
    <w:rsid w:val="002C1E08"/>
    <w:rsid w:val="002F6477"/>
    <w:rsid w:val="003074A7"/>
    <w:rsid w:val="003417C3"/>
    <w:rsid w:val="00347F74"/>
    <w:rsid w:val="00347FF4"/>
    <w:rsid w:val="00406B07"/>
    <w:rsid w:val="004369AD"/>
    <w:rsid w:val="004370C8"/>
    <w:rsid w:val="004439DC"/>
    <w:rsid w:val="00475490"/>
    <w:rsid w:val="00483F0A"/>
    <w:rsid w:val="00495AA1"/>
    <w:rsid w:val="004A0983"/>
    <w:rsid w:val="004A3453"/>
    <w:rsid w:val="004C17B4"/>
    <w:rsid w:val="004F49E7"/>
    <w:rsid w:val="005B0D00"/>
    <w:rsid w:val="005B2B8B"/>
    <w:rsid w:val="005C7DE4"/>
    <w:rsid w:val="005D000E"/>
    <w:rsid w:val="00613986"/>
    <w:rsid w:val="006162F6"/>
    <w:rsid w:val="006248F2"/>
    <w:rsid w:val="00630ECC"/>
    <w:rsid w:val="00685B35"/>
    <w:rsid w:val="00695108"/>
    <w:rsid w:val="006A4519"/>
    <w:rsid w:val="00717FA9"/>
    <w:rsid w:val="00720EAC"/>
    <w:rsid w:val="00733848"/>
    <w:rsid w:val="00767208"/>
    <w:rsid w:val="007A7937"/>
    <w:rsid w:val="007F361F"/>
    <w:rsid w:val="00851C36"/>
    <w:rsid w:val="008678BE"/>
    <w:rsid w:val="00893C1F"/>
    <w:rsid w:val="008E7920"/>
    <w:rsid w:val="00933064"/>
    <w:rsid w:val="009369A9"/>
    <w:rsid w:val="009752F6"/>
    <w:rsid w:val="00987339"/>
    <w:rsid w:val="009926A7"/>
    <w:rsid w:val="009A4D82"/>
    <w:rsid w:val="009B6FCC"/>
    <w:rsid w:val="00AA282A"/>
    <w:rsid w:val="00AC1F38"/>
    <w:rsid w:val="00AF265E"/>
    <w:rsid w:val="00AF7624"/>
    <w:rsid w:val="00B53F93"/>
    <w:rsid w:val="00C53511"/>
    <w:rsid w:val="00C856A4"/>
    <w:rsid w:val="00C867B7"/>
    <w:rsid w:val="00C9101C"/>
    <w:rsid w:val="00CE04F6"/>
    <w:rsid w:val="00CE5742"/>
    <w:rsid w:val="00D1722C"/>
    <w:rsid w:val="00D52684"/>
    <w:rsid w:val="00D74CA9"/>
    <w:rsid w:val="00DB3275"/>
    <w:rsid w:val="00DD4A17"/>
    <w:rsid w:val="00E1630C"/>
    <w:rsid w:val="00E65317"/>
    <w:rsid w:val="00EC7C85"/>
    <w:rsid w:val="00EE6410"/>
    <w:rsid w:val="00EF2A08"/>
    <w:rsid w:val="00F06602"/>
    <w:rsid w:val="00F139D9"/>
    <w:rsid w:val="00F80405"/>
    <w:rsid w:val="00FA2C26"/>
    <w:rsid w:val="00FA5B4F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489D"/>
  <w15:chartTrackingRefBased/>
  <w15:docId w15:val="{5017A719-321A-44BE-84D0-3442CC28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98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983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D5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64"/>
  </w:style>
  <w:style w:type="paragraph" w:styleId="Footer">
    <w:name w:val="footer"/>
    <w:basedOn w:val="Normal"/>
    <w:link w:val="FooterChar"/>
    <w:uiPriority w:val="99"/>
    <w:unhideWhenUsed/>
    <w:rsid w:val="00933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Martin</dc:creator>
  <cp:keywords/>
  <dc:description/>
  <cp:lastModifiedBy>Jonathan Martin</cp:lastModifiedBy>
  <cp:revision>109</cp:revision>
  <dcterms:created xsi:type="dcterms:W3CDTF">2021-12-05T17:16:00Z</dcterms:created>
  <dcterms:modified xsi:type="dcterms:W3CDTF">2022-02-08T13:31:00Z</dcterms:modified>
</cp:coreProperties>
</file>